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Minisymposium</w:t>
      </w:r>
      <w:r>
        <w:t xml:space="preserve"> </w:t>
      </w:r>
      <w:r>
        <w:t xml:space="preserve">featuring</w:t>
      </w:r>
      <w:r>
        <w:t xml:space="preserve"> </w:t>
      </w:r>
      <w:r>
        <w:t xml:space="preserve">Prof. Tadashi</w:t>
      </w:r>
      <w:r>
        <w:t xml:space="preserve"> </w:t>
      </w:r>
      <w:r>
        <w:t xml:space="preserve">Watabe</w:t>
      </w:r>
      <w:r>
        <w:t xml:space="preserve"> </w:t>
      </w:r>
      <w:r>
        <w:t xml:space="preserve">and</w:t>
      </w:r>
      <w:r>
        <w:t xml:space="preserve"> </w:t>
      </w:r>
      <w:r>
        <w:t xml:space="preserve">lecture</w:t>
      </w:r>
      <w:r>
        <w:t xml:space="preserve"> </w:t>
      </w:r>
      <w:r>
        <w:t xml:space="preserve">by</w:t>
      </w:r>
      <w:r>
        <w:t xml:space="preserve"> </w:t>
      </w:r>
      <w:r>
        <w:t xml:space="preserve">Prof. Frederik</w:t>
      </w:r>
      <w:r>
        <w:t xml:space="preserve"> </w:t>
      </w:r>
      <w:r>
        <w:t xml:space="preserve">Giesel</w:t>
      </w:r>
    </w:p>
    <w:p>
      <w:pPr>
        <w:pStyle w:val="Date"/>
      </w:pPr>
      <w:r>
        <w:t xml:space="preserve">2026-06-19T11:00:00Z</w:t>
      </w:r>
    </w:p>
    <w:p>
      <w:pPr>
        <w:pStyle w:val="FirstParagraph"/>
      </w:pPr>
      <w:r>
        <w:t xml:space="preserve">A minisymposium featuring a keynote lecture by Prof. Tadashi Watabe titled</w:t>
      </w:r>
      <w:r>
        <w:t xml:space="preserve"> </w:t>
      </w:r>
      <w:r>
        <w:t xml:space="preserve">“</w:t>
      </w:r>
      <w:r>
        <w:t xml:space="preserve">From Astatine to Emerging Targets: Clinical Translation of Theranostics in Osaka</w:t>
      </w:r>
      <w:r>
        <w:t xml:space="preserve">”</w:t>
      </w:r>
      <w:r>
        <w:t xml:space="preserve"> </w:t>
      </w:r>
      <w:r>
        <w:t xml:space="preserve">will be held at Oslo Cancer Cluster Innovation park as a part of the joint OUH/UiO RLT- and theranostics initiative coordinated by Caroline Stokke.</w:t>
      </w:r>
    </w:p>
    <w:p>
      <w:pPr>
        <w:pStyle w:val="BodyText"/>
      </w:pPr>
      <w:r>
        <w:t xml:space="preserve">A mini-symposium featuring a keynote lecture by Prof. Tadashi Watabe titled</w:t>
      </w:r>
      <w:r>
        <w:t xml:space="preserve"> </w:t>
      </w:r>
      <w:r>
        <w:t xml:space="preserve">“</w:t>
      </w:r>
      <w:r>
        <w:t xml:space="preserve">From Astatine to Emerging Targets: Clinical Translation of Theranostics in Osaka</w:t>
      </w:r>
      <w:r>
        <w:t xml:space="preserve">”</w:t>
      </w:r>
      <w:r>
        <w:t xml:space="preserve"> </w:t>
      </w:r>
      <w:r>
        <w:t xml:space="preserve">will be held at Oslo Cancer Cluster Innovation Park on June 19th. The event is open for all, registration</w:t>
      </w:r>
      <w:r>
        <w:t xml:space="preserve"> </w:t>
      </w:r>
      <w:hyperlink r:id="rId2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This is a follow up of the successful symposium</w:t>
      </w:r>
      <w:r>
        <w:t xml:space="preserve"> </w:t>
      </w:r>
      <w:hyperlink r:id="rId21">
        <w:r>
          <w:rPr>
            <w:rStyle w:val="Hyperlink"/>
          </w:rPr>
          <w:t xml:space="preserve">Clinical Infrastructure &amp; Trial Opportunities in the Norwegian Radiopharma &amp; Theranostics Ecosystem</w:t>
        </w:r>
      </w:hyperlink>
      <w:r>
        <w:t xml:space="preserve">, that was part of a meeting series in the Oslo Science City RLT- and theranostics initiative coordinated by Caroline Stokke.</w:t>
      </w:r>
    </w:p>
    <w:p>
      <w:pPr>
        <w:pStyle w:val="BodyText"/>
      </w:pPr>
      <w:r>
        <w:t xml:space="preserve">Prof. Frederik Giesel, Chairman of the Nuclear Medicine Department at the University Hospital Dusseldorf, will also visit the same dates, and will give a lecture on PSMA and FAP on June 17th at 14:00 at Oslo Cancer Cluster Innovation Park (Jonas Einarsson Auditorium), close to the Radium hospital. The lecture is open to all, please notify</w:t>
      </w:r>
      <w:r>
        <w:t xml:space="preserve"> </w:t>
      </w:r>
      <w:hyperlink r:id="rId22">
        <w:r>
          <w:rPr>
            <w:rStyle w:val="Hyperlink"/>
          </w:rPr>
          <w:t xml:space="preserve">Caroline Stokke</w:t>
        </w:r>
      </w:hyperlink>
      <w:r>
        <w:t xml:space="preserve"> </w:t>
      </w:r>
      <w:r>
        <w:t xml:space="preserve">of attendance.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slocancercluster.no/events/minisymposium-with-prof-tadashi-watabe" TargetMode="External" /><Relationship Type="http://schemas.openxmlformats.org/officeDocument/2006/relationships/hyperlink" Id="rId21" Target="https://oslocancercluster.no/radiopharma-meeting-1" TargetMode="External" /><Relationship Type="http://schemas.openxmlformats.org/officeDocument/2006/relationships/hyperlink" Id="rId22" Target="mailto:carsto@ous-hf.n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slocancercluster.no/events/minisymposium-with-prof-tadashi-watabe" TargetMode="External" /><Relationship Type="http://schemas.openxmlformats.org/officeDocument/2006/relationships/hyperlink" Id="rId21" Target="https://oslocancercluster.no/radiopharma-meeting-1" TargetMode="External" /><Relationship Type="http://schemas.openxmlformats.org/officeDocument/2006/relationships/hyperlink" Id="rId22" Target="mailto:carsto@ous-hf.n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Minisymposium featuring Prof. Tadashi Watabe and lecture by Prof. Frederik Giesel</dc:title>
  <dc:creator/>
  <cp:keywords/>
  <dcterms:created xsi:type="dcterms:W3CDTF">2026-06-02T10:19:24Z</dcterms:created>
  <dcterms:modified xsi:type="dcterms:W3CDTF">2026-06-02T10:19:24Z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/>
  </property>
  <property fmtid="{D5CDD505-2E9C-101B-9397-08002B2CF9AE}" pid="3" name="address">
    <vt:lpwstr/>
  </property>
  <property fmtid="{D5CDD505-2E9C-101B-9397-08002B2CF9AE}" pid="4" name="all_day">
    <vt:lpwstr>False</vt:lpwstr>
  </property>
  <property fmtid="{D5CDD505-2E9C-101B-9397-08002B2CF9AE}" pid="5" name="authors">
    <vt:lpwstr/>
  </property>
  <property fmtid="{D5CDD505-2E9C-101B-9397-08002B2CF9AE}" pid="6" name="date">
    <vt:lpwstr>2026-06-19T11:00:00Z</vt:lpwstr>
  </property>
  <property fmtid="{D5CDD505-2E9C-101B-9397-08002B2CF9AE}" pid="7" name="draft">
    <vt:lpwstr>True</vt:lpwstr>
  </property>
  <property fmtid="{D5CDD505-2E9C-101B-9397-08002B2CF9AE}" pid="8" name="event">
    <vt:lpwstr/>
  </property>
  <property fmtid="{D5CDD505-2E9C-101B-9397-08002B2CF9AE}" pid="9" name="event_url">
    <vt:lpwstr/>
  </property>
  <property fmtid="{D5CDD505-2E9C-101B-9397-08002B2CF9AE}" pid="10" name="featured">
    <vt:lpwstr>True</vt:lpwstr>
  </property>
  <property fmtid="{D5CDD505-2E9C-101B-9397-08002B2CF9AE}" pid="11" name="image">
    <vt:lpwstr/>
  </property>
  <property fmtid="{D5CDD505-2E9C-101B-9397-08002B2CF9AE}" pid="12" name="location">
    <vt:lpwstr>Oslo Cancer Cluster Innovation Park (Jonas Einarsson Auditorium)</vt:lpwstr>
  </property>
  <property fmtid="{D5CDD505-2E9C-101B-9397-08002B2CF9AE}" pid="13" name="projects">
    <vt:lpwstr/>
  </property>
  <property fmtid="{D5CDD505-2E9C-101B-9397-08002B2CF9AE}" pid="14" name="publishDate">
    <vt:lpwstr>2026-06-02</vt:lpwstr>
  </property>
  <property fmtid="{D5CDD505-2E9C-101B-9397-08002B2CF9AE}" pid="15" name="slides">
    <vt:lpwstr/>
  </property>
  <property fmtid="{D5CDD505-2E9C-101B-9397-08002B2CF9AE}" pid="16" name="summary">
    <vt:lpwstr>Minisymposium featuring Prof. Tadashi Watabe and lecture by Prof. Frederik Giesel</vt:lpwstr>
  </property>
  <property fmtid="{D5CDD505-2E9C-101B-9397-08002B2CF9AE}" pid="17" name="tags">
    <vt:lpwstr/>
  </property>
  <property fmtid="{D5CDD505-2E9C-101B-9397-08002B2CF9AE}" pid="18" name="url_code">
    <vt:lpwstr/>
  </property>
  <property fmtid="{D5CDD505-2E9C-101B-9397-08002B2CF9AE}" pid="19" name="url_pdf">
    <vt:lpwstr/>
  </property>
  <property fmtid="{D5CDD505-2E9C-101B-9397-08002B2CF9AE}" pid="20" name="url_slides">
    <vt:lpwstr/>
  </property>
  <property fmtid="{D5CDD505-2E9C-101B-9397-08002B2CF9AE}" pid="21" name="url_video">
    <vt:lpwstr/>
  </property>
</Properties>
</file>